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example_break.docx" ContentType="application/vnd.openxmlformats-officedocument.wordprocessingml.document.main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Titre1"/>
      </w:pPr>
      <w:r>
        <w:t xml:space="preserve">An external document</w:t>
      </w:r>
    </w:p>
    <w:altChunk r:id="rId7"/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aFChunk" Target=".//example_break.docx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2024-02-22T19:11:13Z</dcterms:modified>
  <cp:category/>
</cp:coreProperties>
</file>